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 «То, что бракуют взрослые, бывает интересно детям»</w:t>
      </w:r>
    </w:p>
    <w:p w:rsidR="00326EB5" w:rsidRDefault="00326EB5" w:rsidP="00DB477E">
      <w:pPr>
        <w:pStyle w:val="p1"/>
        <w:spacing w:before="0" w:beforeAutospacing="0" w:after="0" w:afterAutospacing="0"/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4 августа 2013 года </w:t>
      </w:r>
      <w:r w:rsidRPr="003250F1">
        <w:rPr>
          <w:bCs/>
        </w:rPr>
        <w:t>«Творческая студия «</w:t>
      </w:r>
      <w:proofErr w:type="spellStart"/>
      <w:r w:rsidRPr="003250F1">
        <w:rPr>
          <w:bCs/>
        </w:rPr>
        <w:t>Стелла</w:t>
      </w:r>
      <w:proofErr w:type="spellEnd"/>
      <w:r w:rsidRPr="003250F1">
        <w:rPr>
          <w:bCs/>
        </w:rPr>
        <w:t>»</w:t>
      </w:r>
      <w:r w:rsidRPr="00DB477E">
        <w:t xml:space="preserve"> начала съемки приключенческой картины для детей «Путевка в</w:t>
      </w:r>
      <w:r w:rsidR="00D229CA">
        <w:t xml:space="preserve"> жизнь» по сценарию Аллы </w:t>
      </w:r>
      <w:proofErr w:type="spellStart"/>
      <w:r w:rsidR="00D229CA">
        <w:t>Криницы</w:t>
      </w:r>
      <w:r w:rsidRPr="00DB477E">
        <w:t>ной</w:t>
      </w:r>
      <w:proofErr w:type="spellEnd"/>
      <w:r w:rsidRPr="00DB477E">
        <w:t>. Первый блок съемок проходит в действующей воинской части в Дмитровском районе Московской области.</w:t>
      </w:r>
      <w:r>
        <w:t xml:space="preserve"> Съемки продлятся до конца августа и возобновятся в сентябре. </w:t>
      </w:r>
      <w:r w:rsidR="003250F1">
        <w:t xml:space="preserve">Все ключевые позиции продюсер студии Федор Попов доверил дебютантам. Сценарий же был написан опытным и титулованным автором в 2002 году и дорабатывался на студии под сегодняшние реалии и запросы современного зрителя. </w:t>
      </w:r>
      <w:r>
        <w:t>Мы</w:t>
      </w:r>
      <w:r w:rsidRPr="00DB477E">
        <w:t xml:space="preserve"> поговорил</w:t>
      </w:r>
      <w:r w:rsidR="003250F1">
        <w:t>и</w:t>
      </w:r>
      <w:r w:rsidRPr="00DB477E">
        <w:t xml:space="preserve"> с </w:t>
      </w:r>
      <w:r>
        <w:t xml:space="preserve">автором сценария фильма </w:t>
      </w:r>
      <w:r w:rsidR="00D229CA">
        <w:t xml:space="preserve">Аллой </w:t>
      </w:r>
      <w:proofErr w:type="spellStart"/>
      <w:r w:rsidR="00D229CA">
        <w:t>Криницы</w:t>
      </w:r>
      <w:r w:rsidRPr="00DB477E">
        <w:t>ной</w:t>
      </w:r>
      <w:proofErr w:type="spellEnd"/>
      <w:r>
        <w:t xml:space="preserve">. </w:t>
      </w: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</w:p>
    <w:p w:rsidR="00C119D7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t>О чем Ваша история?</w:t>
      </w: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</w:p>
    <w:p w:rsidR="00C119D7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Это история 13-летнего мальчишки-детдомовца Ромки </w:t>
      </w:r>
      <w:proofErr w:type="spellStart"/>
      <w:r>
        <w:t>Бегункова</w:t>
      </w:r>
      <w:proofErr w:type="spellEnd"/>
      <w:r>
        <w:t xml:space="preserve"> и его верного пса по кличке Плут. Вместе они сбегают от «</w:t>
      </w:r>
      <w:proofErr w:type="spellStart"/>
      <w:r>
        <w:t>лжеприемных</w:t>
      </w:r>
      <w:proofErr w:type="spellEnd"/>
      <w:r>
        <w:t xml:space="preserve"> родителей» и волею случая оказываются в воинской части. Здесь их ждет череда новых приключений, поскольку характер у Ромки не сахар, да и пес под стать хозяину. Воинская часть стонет от новоиспеченного «сына полка», но от </w:t>
      </w:r>
      <w:proofErr w:type="gramStart"/>
      <w:r>
        <w:t>пацана</w:t>
      </w:r>
      <w:proofErr w:type="gramEnd"/>
      <w:r>
        <w:t xml:space="preserve"> не отказывается. Хотя Ромка и не собирается связывать свою жизнь с армией. В истории нет никакой назидательности, фильм о верности, преданности, взаимопонимании.</w:t>
      </w:r>
    </w:p>
    <w:p w:rsidR="00326EB5" w:rsidRDefault="00326EB5" w:rsidP="00DB477E">
      <w:pPr>
        <w:pStyle w:val="p1"/>
        <w:spacing w:before="0" w:beforeAutospacing="0" w:after="0" w:afterAutospacing="0"/>
      </w:pPr>
      <w:r>
        <w:t>Кстати, практика забирать 14-летних детдомовцев в воинские части в качестве воспитанников существует у нас в стране с 2000 года. Так что ничего сверхъестественного в данной ситуации нет.</w:t>
      </w:r>
    </w:p>
    <w:p w:rsidR="00C119D7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C119D7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t xml:space="preserve">На </w:t>
      </w:r>
      <w:proofErr w:type="spellStart"/>
      <w:r w:rsidRPr="002F0B41">
        <w:rPr>
          <w:rStyle w:val="s1"/>
          <w:b/>
        </w:rPr>
        <w:t>питчинге</w:t>
      </w:r>
      <w:proofErr w:type="spellEnd"/>
      <w:r w:rsidRPr="002F0B41">
        <w:rPr>
          <w:rStyle w:val="s1"/>
          <w:b/>
        </w:rPr>
        <w:t xml:space="preserve"> в </w:t>
      </w:r>
      <w:proofErr w:type="spellStart"/>
      <w:r w:rsidRPr="002F0B41">
        <w:rPr>
          <w:rStyle w:val="s1"/>
          <w:b/>
        </w:rPr>
        <w:t>Минкульте</w:t>
      </w:r>
      <w:proofErr w:type="spellEnd"/>
      <w:r w:rsidRPr="002F0B41">
        <w:rPr>
          <w:rStyle w:val="s1"/>
          <w:b/>
        </w:rPr>
        <w:t xml:space="preserve"> на получение субсидий на фильмы для детей и юношества многие режиссеры упоминали, что снимут фильм не о детях, а для детей. К какой категории Вы относите свою историю?</w:t>
      </w:r>
    </w:p>
    <w:p w:rsidR="00C119D7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C119D7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В нашем советском и российском кинематографе есть много замечательных картин, как о детях, так и для детей. К примеру, старая картина, на которой выросла я, «Доживем до понедельника». Ее </w:t>
      </w:r>
      <w:proofErr w:type="gramStart"/>
      <w:r>
        <w:t>взахлеб</w:t>
      </w:r>
      <w:proofErr w:type="gramEnd"/>
      <w:r>
        <w:t xml:space="preserve"> смотрели и взрослые и дети. Или более современный пример, фильм «Итальянец». Картина о ребенке сироте, но она скорее адресована взрослым. «Чучело» Ролана Быкова – фильм заставляет думать всех, а вот фильм « Айболит-66» - скорее адресован детям, но от этого не менее интересен. </w:t>
      </w:r>
      <w:proofErr w:type="gramStart"/>
      <w:r>
        <w:t>Картина «Вождь краснокожих» - над ней до сих пор смеются все, но особенно хохочут дети.</w:t>
      </w:r>
      <w:proofErr w:type="gramEnd"/>
      <w:r>
        <w:t xml:space="preserve"> Трилогия Эдмонда </w:t>
      </w:r>
      <w:proofErr w:type="spellStart"/>
      <w:r>
        <w:t>Кеосаяна</w:t>
      </w:r>
      <w:proofErr w:type="spellEnd"/>
      <w:r>
        <w:t xml:space="preserve"> «Неуловимые мстители» - замечательное приключенческое кино для подростков, таких фильмов сейчас вообще не снимают! А вот фильм </w:t>
      </w:r>
      <w:proofErr w:type="spellStart"/>
      <w:r>
        <w:t>Элема</w:t>
      </w:r>
      <w:proofErr w:type="spellEnd"/>
      <w:r>
        <w:t xml:space="preserve"> Климова «Приходите завтра» - рассчитан на все категории зрителей. Картины Динары Асановой и Валерия </w:t>
      </w:r>
      <w:proofErr w:type="spellStart"/>
      <w:r>
        <w:t>Приемыхова</w:t>
      </w:r>
      <w:proofErr w:type="spellEnd"/>
      <w:r>
        <w:t xml:space="preserve"> социальны и рассчитаны на более взрослую аудиторию. Продолжать можно бесконечно.</w:t>
      </w: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То есть наше детское кино имеют прекрасную историю, замечательных авторов и режиссеров. Хотелось бы, чтобы такое разнообразие было и сегодня, и неважно, снимаешь ты для детей или о детях. Если фильм хороший, он найдет </w:t>
      </w:r>
      <w:smartTag w:uri="urn:schemas-microsoft-com:office:smarttags" w:element="PersonName">
        <w:smartTagPr>
          <w:attr w:name="ProductID" w:val="свой путь"/>
        </w:smartTagPr>
        <w:r>
          <w:t>свой путь</w:t>
        </w:r>
      </w:smartTag>
      <w:r>
        <w:t xml:space="preserve"> к сердцу зрителя.</w:t>
      </w:r>
    </w:p>
    <w:p w:rsidR="00C119D7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326EB5" w:rsidRPr="00D068E9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326EB5" w:rsidRPr="00D068E9" w:rsidRDefault="00326EB5" w:rsidP="00DB477E">
      <w:pPr>
        <w:pStyle w:val="p1"/>
        <w:spacing w:before="0" w:beforeAutospacing="0" w:after="0" w:afterAutospacing="0"/>
      </w:pPr>
      <w:r w:rsidRPr="00C119D7">
        <w:rPr>
          <w:rStyle w:val="s1"/>
          <w:b/>
        </w:rPr>
        <w:lastRenderedPageBreak/>
        <w:t>Кто будущий зритель Вашей киноистории? Кого Вы видите своей целевой аудиторией</w:t>
      </w:r>
      <w:r w:rsidRPr="00D068E9">
        <w:rPr>
          <w:rStyle w:val="s1"/>
        </w:rPr>
        <w:t xml:space="preserve">? </w:t>
      </w:r>
    </w:p>
    <w:p w:rsidR="00C119D7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 «Путевка в жизнь» писалась и рассчитывалась на подростковую мальчишескую аудиторию. Вы можете спросить: «Где же ее взять»? Но мой опыт показывает, что если российские прокатчики работают, если они заинтересованы, то аудитория находится. Кроме того, у детей, как правило, другие критерии оценки фильмов, и то, что бракуют взрослые, бывает интересно детям. Они смотрят и искренне сопереживают истории.</w:t>
      </w: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Конечно, это замечательно, что </w:t>
      </w:r>
      <w:proofErr w:type="spellStart"/>
      <w:r>
        <w:t>Минкульт</w:t>
      </w:r>
      <w:proofErr w:type="spellEnd"/>
      <w:r>
        <w:t xml:space="preserve"> наконец-то стал целенаправленно выделять деньги на детское кино, что мы имеем возможность производить хотя бы 10 детских фильмов в год. Но сказав «А», надо говорить и «Б». Без поддержки в прокате эти 10 фильмов обречены. Нужна целенаправленная, терпеливая работа по продвижению российского детского кино к зрителю. Это не должен быть проект на один-два сезона. Это долгая, ответственная работа. Билеты на детские фильмы должны быть дешевыми, тут без согласования с прокатчиками и кинотеатрами опять не обойтись. Ведь кино - это бизнес. Но делать упор только на прибыль в детском кинематографе тоже не правильно. Нужна целевая программа по развитию детского кино, надо выносить эти вопросы на обсуждение в Совет по кинематографии, который курирует президент. Надо что-то менять и на телевидении, которое сейчас не заинтересовано в приобретении детских фильмов, так как ни в детские передачи, ни в фильмы нельзя ставить рекламу. Многомиллионная аудитория нашей страны не имеет возможности смотреть детские фильмы на телеэкранах. </w:t>
      </w:r>
    </w:p>
    <w:p w:rsidR="00C119D7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C119D7" w:rsidRPr="00D068E9" w:rsidRDefault="00C119D7" w:rsidP="00DB477E">
      <w:pPr>
        <w:pStyle w:val="p1"/>
        <w:spacing w:before="0" w:beforeAutospacing="0" w:after="0" w:afterAutospacing="0"/>
      </w:pPr>
    </w:p>
    <w:p w:rsidR="00326EB5" w:rsidRPr="00C119D7" w:rsidRDefault="00326EB5" w:rsidP="00DB477E">
      <w:pPr>
        <w:pStyle w:val="p1"/>
        <w:spacing w:before="0" w:beforeAutospacing="0" w:after="0" w:afterAutospacing="0"/>
        <w:rPr>
          <w:b/>
        </w:rPr>
      </w:pPr>
      <w:r w:rsidRPr="00C119D7">
        <w:rPr>
          <w:rStyle w:val="s1"/>
          <w:b/>
        </w:rPr>
        <w:t>Как Вы оцениваете своего зрителя, как он изменился и почему?</w:t>
      </w:r>
    </w:p>
    <w:p w:rsidR="00C119D7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C119D7" w:rsidRPr="00D068E9" w:rsidRDefault="00C119D7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Мир меняется, меняются технологии </w:t>
      </w:r>
      <w:proofErr w:type="spellStart"/>
      <w:r>
        <w:t>Медиа</w:t>
      </w:r>
      <w:proofErr w:type="spellEnd"/>
      <w:r>
        <w:t xml:space="preserve"> и Интернета, вместе с этим меняются и люди, то есть мы и наши зрители. Как взрослые, так и дети. Ну, и что. Я не вижу в этом проблемы. Мы развиваемся стремительно</w:t>
      </w:r>
      <w:r w:rsidRPr="00CB6601">
        <w:t xml:space="preserve"> </w:t>
      </w:r>
      <w:r>
        <w:t>технологически, и это накладывает определенный отпечаток на современного человека. Он более равнодушен, закрыт, и нам надо бороться за его внимание. Оружие автора – интересная история, те самые вечные 36 сюжетов, но другого пока ничего нет.</w:t>
      </w: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Конечно, продюсеры ропщут, что у нас нет сценаристов. Не хочется вдаваться в полемику, авторы у нас есть, просто у продюсеров нет терпения. С автором надо работать и над сценарием надо работать. Я поддерживаю мнение Карена Шахназарова, который утверждает, что сценарий не пишется, сценарий переписывается. А продюсеры слишком нетерпеливы, они хотят все и сразу. Но так не бывает, а если и происходит, то крайне редко. Может быть, у некоторых продюсеров накопилась усталость. Их можно понять. У нас в кино много лет длится неразбериха. </w:t>
      </w:r>
      <w:proofErr w:type="gramStart"/>
      <w:r>
        <w:t>То кризис, то перестройка, то департамент есть, то его нет, то дают деньги, то не дают, берите, где хотите, то кооперация, то фонд, то дадим льготы, то заберем, и так происходит десятилетиями.</w:t>
      </w:r>
      <w:proofErr w:type="gramEnd"/>
      <w:r>
        <w:t xml:space="preserve"> В кинематографе нет внятных правил игры. Возможно, сейчас они появятся. Но надолго ли? Авторы, режиссеры и продюсеры напоминают мне картину «Бурлаки на Волге», где мы все в одной упряжке много лет тащим этот груз под названием «российский кинематограф». В любом случае, другой жизни у меня не будет, поэтому я работаю в любых условиях, и радуюсь, если мой сценарий запущен в производство. 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Pr="00D068E9" w:rsidRDefault="00326EB5" w:rsidP="00DB477E">
      <w:pPr>
        <w:pStyle w:val="p1"/>
        <w:spacing w:before="0" w:beforeAutospacing="0" w:after="0" w:afterAutospacing="0"/>
      </w:pPr>
      <w:r w:rsidRPr="00D068E9">
        <w:rPr>
          <w:b/>
        </w:rPr>
        <w:t>Корреспондент:</w:t>
      </w: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lastRenderedPageBreak/>
        <w:t xml:space="preserve">Сегодня на экранах все больше фантастических историй для подростков. На Ваш взгляд, что актуальней сегодня - сказки или истории из жизни? 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>Тяга к фантастическим историям, любовь к вампирам и прочим сказочным сущностям происходит от перенасыщенности информацией на бытовом уровне. С утра до ночи все показано по ТВ, все расписано и предсказуемо. Даже реальные катастрофы мало кого страшат, как не страшат и трагические события, когда гибнут сотни людей. Все это проносится мимо сознания, не задевая его, потому что через минуту вы услышите в эфире веселую песню. Поэтому человеку хочется вырваться из этого, уйти в другую реальность, посмотреть как там, сравнить, влюбиться, остаться, или вернуться. А актуально то, что интересно. В конце концов, на примере фантастики можно сделать современную картину, которая найдет отклик у многих.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2F0B41" w:rsidRPr="00D068E9" w:rsidRDefault="002F0B41" w:rsidP="00DB477E">
      <w:pPr>
        <w:pStyle w:val="p1"/>
        <w:spacing w:before="0" w:beforeAutospacing="0" w:after="0" w:afterAutospacing="0"/>
      </w:pP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t>Новую картину снимают дебютанты: режиссер и оператор. Как Вы относитесь к этому? Насколько это рискованно?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Кино вообще снимать рискованно, успех невозможно просчитать. Даже если снимает мэтр. Поэтому к дебютантам я отношусь положительно. Всегда есть надежда, что режиссер и оператор снимут так, как никто другой. В данном случае я тоже надеюсь, что картина получится и будет интересна зрителям. </w:t>
      </w: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2F0B41" w:rsidRPr="00D068E9" w:rsidRDefault="002F0B41" w:rsidP="00DB477E">
      <w:pPr>
        <w:pStyle w:val="p1"/>
        <w:spacing w:before="0" w:beforeAutospacing="0" w:after="0" w:afterAutospacing="0"/>
      </w:pP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t xml:space="preserve">Когда Вы писали сценарий, думали ли о дальнейшей судьбе фильма? </w:t>
      </w: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Вообще, когда пишешь, об этом не думаешь. Ты скорее думаешь о судьбе героев, живешь их жизнью. </w:t>
      </w:r>
      <w:proofErr w:type="gramStart"/>
      <w:r>
        <w:t>Ну</w:t>
      </w:r>
      <w:proofErr w:type="gramEnd"/>
      <w:r>
        <w:t xml:space="preserve"> нельзя же на самом деле приступая к сценарию, ставить себе задачу как в фильме «Берегись автомобиля»: «А не замахнуться ли нам на Вильяма нашего, Шекспира!». </w:t>
      </w:r>
    </w:p>
    <w:p w:rsidR="00326EB5" w:rsidRDefault="00326EB5" w:rsidP="00DB477E">
      <w:pPr>
        <w:pStyle w:val="p1"/>
        <w:spacing w:before="0" w:beforeAutospacing="0" w:after="0" w:afterAutospacing="0"/>
      </w:pPr>
      <w:r>
        <w:t>У тебя просто есть потребность рассказать историю, и ты ее рассказываешь</w:t>
      </w:r>
      <w:proofErr w:type="gramStart"/>
      <w:r>
        <w:t xml:space="preserve"> А</w:t>
      </w:r>
      <w:proofErr w:type="gramEnd"/>
      <w:r>
        <w:t xml:space="preserve"> если в дальнейшем повезет и фильм получится, то попадет и на ТВ, и на фестивали. Так произошло с фильмом Андрея </w:t>
      </w:r>
      <w:proofErr w:type="spellStart"/>
      <w:r>
        <w:t>Прошкина</w:t>
      </w:r>
      <w:proofErr w:type="spellEnd"/>
      <w:r>
        <w:t xml:space="preserve"> «Спартак и Калашников». Картина объездила многочисленные международные фестивали и завоевала огромное количество призов.</w:t>
      </w: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2F0B41" w:rsidRPr="00D068E9" w:rsidRDefault="002F0B41" w:rsidP="00DB477E">
      <w:pPr>
        <w:pStyle w:val="p1"/>
        <w:spacing w:before="0" w:beforeAutospacing="0" w:after="0" w:afterAutospacing="0"/>
      </w:pP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t>Есть ли какие-то особенности в драматургии детского кино?</w:t>
      </w: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Для меня нет. Я одинаково ответственно отношусь как к детским сценариям, так и к взрослой тематике. 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Pr="00D068E9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lastRenderedPageBreak/>
        <w:t xml:space="preserve">Есть ли для Вас как драматурга разница между понятиями семейное кино и детское кино? 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Да, эта разница существует. Семейное кино охватывает большую часть аудитории, чем детское. Семейное кино интересно и папе и маме, и бабушке с дедушкой. А детское кино может быть интересно только ребенку или подростку с его юношескими проблемами. Кстати, в американском кино огромный диапазон детских и семейных фильмов. Вот, где радость! </w:t>
      </w: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У нас, к сожалению, еще нет таких традиций похода в кино на семейный фильм, да и фильмов практически нет. У нас стали целыми семьями ходить на анимацию, что отрадно, а вот фильмов нет. 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>Корреспондент: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Pr="002F0B41" w:rsidRDefault="00326EB5" w:rsidP="00DB477E">
      <w:pPr>
        <w:pStyle w:val="p1"/>
        <w:spacing w:before="0" w:beforeAutospacing="0" w:after="0" w:afterAutospacing="0"/>
        <w:rPr>
          <w:b/>
        </w:rPr>
      </w:pPr>
      <w:r w:rsidRPr="002F0B41">
        <w:rPr>
          <w:rStyle w:val="s1"/>
          <w:b/>
        </w:rPr>
        <w:t xml:space="preserve">Как Вы относитесь к тому, что Голливуд сегодня изменил понимание, язык и масштаб фильмов для детей и семейного просмотра. Секрет их универсальности кроется, прежде всего, в захватывающей истории, или в масштабе воплощения? </w:t>
      </w:r>
    </w:p>
    <w:p w:rsidR="002F0B41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  <w:rPr>
          <w:b/>
        </w:rPr>
      </w:pPr>
      <w:r w:rsidRPr="00D068E9">
        <w:rPr>
          <w:b/>
        </w:rPr>
        <w:t xml:space="preserve">Алла </w:t>
      </w:r>
      <w:proofErr w:type="spellStart"/>
      <w:r w:rsidR="00D229CA">
        <w:rPr>
          <w:b/>
        </w:rPr>
        <w:t>Криницына</w:t>
      </w:r>
      <w:proofErr w:type="spellEnd"/>
      <w:r w:rsidRPr="00D068E9">
        <w:rPr>
          <w:b/>
        </w:rPr>
        <w:t>:</w:t>
      </w:r>
    </w:p>
    <w:p w:rsidR="002F0B41" w:rsidRPr="00D068E9" w:rsidRDefault="002F0B41" w:rsidP="00DB477E">
      <w:pPr>
        <w:pStyle w:val="p1"/>
        <w:spacing w:before="0" w:beforeAutospacing="0" w:after="0" w:afterAutospacing="0"/>
        <w:rPr>
          <w:b/>
        </w:rPr>
      </w:pPr>
    </w:p>
    <w:p w:rsidR="00326EB5" w:rsidRDefault="00326EB5" w:rsidP="00DB477E">
      <w:pPr>
        <w:pStyle w:val="p1"/>
        <w:spacing w:before="0" w:beforeAutospacing="0" w:after="0" w:afterAutospacing="0"/>
      </w:pPr>
      <w:r>
        <w:t xml:space="preserve">Успешная сага о Гарри </w:t>
      </w:r>
      <w:proofErr w:type="spellStart"/>
      <w:r>
        <w:t>Поттере</w:t>
      </w:r>
      <w:proofErr w:type="spellEnd"/>
      <w:r>
        <w:t xml:space="preserve"> не единственный показатель Голливуда. В Голливуде производится огромное количество фильмов для детей, где рассказывается то о потерявшемся попугае, то о хулиганке мышке, то о кролике, то о собаках, котах, поросятах... Всего не перечислишь. Поэтому в Голливуде, как и в Китае «растут все цветы». Хотелось бы, чтоб и у нас было подобное разнообразие. А что касается самого </w:t>
      </w:r>
      <w:proofErr w:type="spellStart"/>
      <w:r>
        <w:t>киноязыка</w:t>
      </w:r>
      <w:proofErr w:type="spellEnd"/>
      <w:r>
        <w:t>, то он разнообразен в зависимости от истории. Разве фильм «</w:t>
      </w:r>
      <w:proofErr w:type="spellStart"/>
      <w:r>
        <w:t>Хатико</w:t>
      </w:r>
      <w:proofErr w:type="spellEnd"/>
      <w:r>
        <w:t xml:space="preserve">» - это масштабная история со спецэффектами? Нет! Но сколько слез пролилось по всему миру, когда зрители смотрели этот трогательный фильм. Нам надо работать, учиться, развиваться, верить в себя и все получится! </w:t>
      </w:r>
    </w:p>
    <w:sectPr w:rsidR="00326EB5" w:rsidSect="00E9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7EF"/>
    <w:rsid w:val="0006676E"/>
    <w:rsid w:val="000F656E"/>
    <w:rsid w:val="001162DE"/>
    <w:rsid w:val="001E7225"/>
    <w:rsid w:val="002810E3"/>
    <w:rsid w:val="002F0B41"/>
    <w:rsid w:val="003250F1"/>
    <w:rsid w:val="00326EB5"/>
    <w:rsid w:val="003577F7"/>
    <w:rsid w:val="003A5E2E"/>
    <w:rsid w:val="004022EF"/>
    <w:rsid w:val="0047342B"/>
    <w:rsid w:val="00615FAE"/>
    <w:rsid w:val="00671486"/>
    <w:rsid w:val="007864D6"/>
    <w:rsid w:val="007B4714"/>
    <w:rsid w:val="009C6C7F"/>
    <w:rsid w:val="009E49FE"/>
    <w:rsid w:val="00A96116"/>
    <w:rsid w:val="00B50A5C"/>
    <w:rsid w:val="00B657EF"/>
    <w:rsid w:val="00C119D7"/>
    <w:rsid w:val="00CB6601"/>
    <w:rsid w:val="00D048C0"/>
    <w:rsid w:val="00D068E9"/>
    <w:rsid w:val="00D229CA"/>
    <w:rsid w:val="00DB477E"/>
    <w:rsid w:val="00E25A4A"/>
    <w:rsid w:val="00E94AA2"/>
    <w:rsid w:val="00ED16ED"/>
    <w:rsid w:val="00FC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A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B65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B657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Ino-editor-profi</dc:creator>
  <cp:keywords/>
  <dc:description/>
  <cp:lastModifiedBy>PR</cp:lastModifiedBy>
  <cp:revision>11</cp:revision>
  <dcterms:created xsi:type="dcterms:W3CDTF">2013-08-06T07:54:00Z</dcterms:created>
  <dcterms:modified xsi:type="dcterms:W3CDTF">2013-08-07T10:42:00Z</dcterms:modified>
</cp:coreProperties>
</file>